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7F" w:rsidRDefault="00F74498">
      <w:r w:rsidRPr="00F74498">
        <w:rPr>
          <w:b/>
        </w:rPr>
        <w:t>Data Descriptions</w:t>
      </w:r>
      <w:r>
        <w:t xml:space="preserve"> (defined on Group Layer Properties)</w:t>
      </w:r>
    </w:p>
    <w:p w:rsidR="00F74498" w:rsidRPr="00F74498" w:rsidRDefault="00F74498">
      <w:pPr>
        <w:rPr>
          <w:b/>
        </w:rPr>
      </w:pPr>
      <w:r w:rsidRPr="00F74498">
        <w:rPr>
          <w:b/>
        </w:rPr>
        <w:t>Mamu_Consolid_2012</w:t>
      </w:r>
    </w:p>
    <w:p w:rsidR="00F74498" w:rsidRDefault="00F74498">
      <w:r w:rsidRPr="00F74498">
        <w:t>This database is a compilation of data</w:t>
      </w:r>
      <w:r w:rsidR="00E33FB7">
        <w:t>,</w:t>
      </w:r>
      <w:r w:rsidR="00AD7B49">
        <w:t xml:space="preserve"> recording </w:t>
      </w:r>
      <w:r w:rsidRPr="00F74498">
        <w:t xml:space="preserve">many types of marbled </w:t>
      </w:r>
      <w:proofErr w:type="spellStart"/>
      <w:r w:rsidRPr="00F74498">
        <w:t>murrelet</w:t>
      </w:r>
      <w:proofErr w:type="spellEnd"/>
      <w:r w:rsidRPr="00F74498">
        <w:t xml:space="preserve"> observations and habitat values, from numerous sources over several years.</w:t>
      </w:r>
    </w:p>
    <w:p w:rsidR="00F74498" w:rsidRPr="008B0959" w:rsidRDefault="00F74498">
      <w:pPr>
        <w:rPr>
          <w:b/>
        </w:rPr>
      </w:pPr>
      <w:proofErr w:type="spellStart"/>
      <w:r w:rsidRPr="008B0959">
        <w:rPr>
          <w:b/>
        </w:rPr>
        <w:t>Audio_Visual_Dawn_Surveys</w:t>
      </w:r>
      <w:proofErr w:type="spellEnd"/>
      <w:r w:rsidRPr="008B0959">
        <w:rPr>
          <w:b/>
        </w:rPr>
        <w:t>‏</w:t>
      </w:r>
      <w:r w:rsidR="0010237C">
        <w:rPr>
          <w:b/>
        </w:rPr>
        <w:t xml:space="preserve"> </w:t>
      </w:r>
      <w:r w:rsidR="007228D4" w:rsidRPr="007228D4">
        <w:t>(</w:t>
      </w:r>
      <w:proofErr w:type="spellStart"/>
      <w:r w:rsidR="00BD54EB">
        <w:t>dawnAV_VI</w:t>
      </w:r>
      <w:proofErr w:type="spellEnd"/>
      <w:r w:rsidR="007228D4" w:rsidRPr="007228D4">
        <w:t>)</w:t>
      </w:r>
    </w:p>
    <w:p w:rsidR="008D0A90" w:rsidRDefault="00F74498">
      <w:r w:rsidRPr="00F74498">
        <w:t>Audio-visual dawn surveys follow RISC protocol (or early precursors to RISC</w:t>
      </w:r>
      <w:proofErr w:type="gramStart"/>
      <w:r w:rsidRPr="00F74498">
        <w:t>)  with</w:t>
      </w:r>
      <w:proofErr w:type="gramEnd"/>
      <w:r w:rsidRPr="00F74498">
        <w:t xml:space="preserve"> similar methodology</w:t>
      </w:r>
      <w:r w:rsidR="008B0959">
        <w:t>,</w:t>
      </w:r>
      <w:r w:rsidRPr="00F74498">
        <w:t xml:space="preserve"> but with</w:t>
      </w:r>
      <w:r w:rsidR="008B0959">
        <w:t xml:space="preserve"> </w:t>
      </w:r>
      <w:r w:rsidRPr="00F74498">
        <w:t xml:space="preserve">some  variability in the definition of "occupied" (pre-2001 “occupied behavior” included near-canopy circular flights).  "Occupied" indicates nesting behaviour was observed in that vicinity (points indicate location of observer). More precise locations of birds exhibiting occupied behaviour are represented </w:t>
      </w:r>
      <w:proofErr w:type="gramStart"/>
      <w:r w:rsidRPr="00F74498">
        <w:t>in  the</w:t>
      </w:r>
      <w:proofErr w:type="gramEnd"/>
      <w:r w:rsidRPr="00F74498">
        <w:t xml:space="preserve"> "Zones of Occupied Behavior"  layer."Present" indicates birds were observed flying by, but were not exhibiting nesting behavior. "Not Detected" indicates no </w:t>
      </w:r>
      <w:proofErr w:type="spellStart"/>
      <w:r w:rsidRPr="00F74498">
        <w:t>mamu</w:t>
      </w:r>
      <w:proofErr w:type="spellEnd"/>
      <w:r w:rsidRPr="00F74498">
        <w:t xml:space="preserve"> were observed but does not mean that the stand is not occupied, nor that </w:t>
      </w:r>
      <w:proofErr w:type="spellStart"/>
      <w:r w:rsidRPr="00F74498">
        <w:t>mamu</w:t>
      </w:r>
      <w:proofErr w:type="spellEnd"/>
      <w:r w:rsidRPr="00F74498">
        <w:t xml:space="preserve"> are not present.  ‘Not </w:t>
      </w:r>
      <w:proofErr w:type="gramStart"/>
      <w:r w:rsidRPr="00F74498">
        <w:t>Defined</w:t>
      </w:r>
      <w:proofErr w:type="gramEnd"/>
      <w:r w:rsidRPr="00F74498">
        <w:t xml:space="preserve">’ indicates observer location is known but AV data </w:t>
      </w:r>
      <w:r w:rsidR="008B0959">
        <w:t xml:space="preserve">is not reconciled with location. </w:t>
      </w:r>
      <w:r w:rsidRPr="00F74498">
        <w:t xml:space="preserve">Raw data included in related table, and hyperlinks to reports </w:t>
      </w:r>
      <w:r w:rsidR="008B0959">
        <w:t xml:space="preserve">and site maps </w:t>
      </w:r>
      <w:r w:rsidRPr="00F74498">
        <w:t>ar</w:t>
      </w:r>
      <w:r w:rsidR="008B0959">
        <w:t>e provided for more information</w:t>
      </w:r>
      <w:r w:rsidRPr="00F74498">
        <w:t>.</w:t>
      </w:r>
    </w:p>
    <w:p w:rsidR="008B0959" w:rsidRPr="008B0959" w:rsidRDefault="008B0959">
      <w:pPr>
        <w:rPr>
          <w:b/>
        </w:rPr>
      </w:pPr>
      <w:proofErr w:type="spellStart"/>
      <w:r w:rsidRPr="008B0959">
        <w:rPr>
          <w:b/>
        </w:rPr>
        <w:t>Zones_of_Occupied_Behavior</w:t>
      </w:r>
      <w:proofErr w:type="spellEnd"/>
      <w:r w:rsidR="0010237C">
        <w:rPr>
          <w:b/>
        </w:rPr>
        <w:t xml:space="preserve"> </w:t>
      </w:r>
      <w:r w:rsidR="0010237C" w:rsidRPr="007228D4">
        <w:t xml:space="preserve">(was named </w:t>
      </w:r>
      <w:proofErr w:type="spellStart"/>
      <w:r w:rsidR="0010237C" w:rsidRPr="007228D4">
        <w:t>tdawn_occup</w:t>
      </w:r>
      <w:proofErr w:type="spellEnd"/>
      <w:r w:rsidR="0010237C" w:rsidRPr="007228D4">
        <w:t>)</w:t>
      </w:r>
    </w:p>
    <w:p w:rsidR="008B0959" w:rsidRDefault="008B0959">
      <w:r w:rsidRPr="008B0959">
        <w:t xml:space="preserve">The zones of occupied </w:t>
      </w:r>
      <w:r>
        <w:t>behaviour</w:t>
      </w:r>
      <w:r w:rsidRPr="008B0959">
        <w:t xml:space="preserve"> indicate specific locations within the forest stand where occupied detections, as per </w:t>
      </w:r>
      <w:r>
        <w:t xml:space="preserve">RISC standards were observed:  </w:t>
      </w:r>
      <w:r w:rsidRPr="008B0959">
        <w:t>repeated stationary calls, perching or landing on branches, birds flying below, through, into or out of the canopy, discovery of an active nest or recent occupancy (chick or egg shell fragments on forest floor, fecal rings on branch) and in pre-2001 surveys, also by circular flights above the canopy (RISC, 2001).</w:t>
      </w:r>
    </w:p>
    <w:p w:rsidR="000856EC" w:rsidRPr="009B2F04" w:rsidRDefault="00BD54EB">
      <w:pPr>
        <w:rPr>
          <w:b/>
        </w:rPr>
      </w:pPr>
      <w:r>
        <w:rPr>
          <w:b/>
        </w:rPr>
        <w:t xml:space="preserve">CWS_1991 folder (includes survey and summary data – </w:t>
      </w:r>
      <w:r w:rsidR="008D0A90">
        <w:rPr>
          <w:b/>
        </w:rPr>
        <w:t>must relate tables</w:t>
      </w:r>
      <w:r>
        <w:rPr>
          <w:b/>
        </w:rPr>
        <w:t xml:space="preserve"> in </w:t>
      </w:r>
      <w:proofErr w:type="gramStart"/>
      <w:r>
        <w:rPr>
          <w:b/>
        </w:rPr>
        <w:t>GIS )</w:t>
      </w:r>
      <w:proofErr w:type="gramEnd"/>
    </w:p>
    <w:p w:rsidR="009B2F04" w:rsidRDefault="009B2F04">
      <w:r w:rsidRPr="009B2F04">
        <w:t>Dataset incomplete but ongoing</w:t>
      </w:r>
      <w:proofErr w:type="gramStart"/>
      <w:r w:rsidR="008D0A90">
        <w:t>;  updated</w:t>
      </w:r>
      <w:proofErr w:type="gramEnd"/>
      <w:r w:rsidR="008D0A90">
        <w:t xml:space="preserve"> to RISC 2001protocol for Occupied Detections</w:t>
      </w:r>
      <w:r w:rsidRPr="009B2F04">
        <w:t xml:space="preserve">. </w:t>
      </w:r>
      <w:r>
        <w:t xml:space="preserve"> </w:t>
      </w:r>
      <w:r w:rsidR="00BF70BC">
        <w:t xml:space="preserve">Folder includes survey and summary data tables.  </w:t>
      </w:r>
      <w:r>
        <w:t>Dataset i</w:t>
      </w:r>
      <w:r w:rsidRPr="009B2F04">
        <w:t>ncludes fixed stations only.</w:t>
      </w:r>
      <w:r>
        <w:t xml:space="preserve"> </w:t>
      </w:r>
      <w:r w:rsidR="008D0A90">
        <w:t xml:space="preserve"> See </w:t>
      </w:r>
      <w:proofErr w:type="spellStart"/>
      <w:r w:rsidR="008D0A90" w:rsidRPr="009B2F04">
        <w:t>Savard</w:t>
      </w:r>
      <w:proofErr w:type="spellEnd"/>
      <w:r w:rsidR="008D0A90" w:rsidRPr="009B2F04">
        <w:t xml:space="preserve"> &amp; Lemon, 1994</w:t>
      </w:r>
    </w:p>
    <w:p w:rsidR="00CD477D" w:rsidRPr="009B2F04" w:rsidRDefault="00CD477D">
      <w:pPr>
        <w:rPr>
          <w:b/>
        </w:rPr>
      </w:pPr>
      <w:proofErr w:type="spellStart"/>
      <w:r w:rsidRPr="009B2F04">
        <w:rPr>
          <w:b/>
        </w:rPr>
        <w:t>Habitat_Plots_&amp;_Transects</w:t>
      </w:r>
      <w:proofErr w:type="spellEnd"/>
      <w:r w:rsidR="0010237C">
        <w:rPr>
          <w:b/>
        </w:rPr>
        <w:t xml:space="preserve"> </w:t>
      </w:r>
      <w:r w:rsidR="0010237C" w:rsidRPr="007228D4">
        <w:t>(</w:t>
      </w:r>
      <w:proofErr w:type="spellStart"/>
      <w:r w:rsidR="00BD54EB">
        <w:t>tmamu_habitat</w:t>
      </w:r>
      <w:proofErr w:type="spellEnd"/>
      <w:r w:rsidR="00BD54EB">
        <w:t xml:space="preserve"> </w:t>
      </w:r>
      <w:r w:rsidR="0010237C" w:rsidRPr="007228D4">
        <w:t xml:space="preserve">was named </w:t>
      </w:r>
      <w:proofErr w:type="spellStart"/>
      <w:r w:rsidR="0010237C" w:rsidRPr="007228D4">
        <w:t>thab_plot</w:t>
      </w:r>
      <w:proofErr w:type="spellEnd"/>
      <w:r w:rsidR="0010237C" w:rsidRPr="007228D4">
        <w:t>)</w:t>
      </w:r>
    </w:p>
    <w:p w:rsidR="00CD477D" w:rsidRDefault="00F76C92">
      <w:r w:rsidRPr="00F76C92">
        <w:t xml:space="preserve">NOTE: Data were converted to densities/ha for comparison purposes but VARIABILITY IN METHODOLOGY IS HIGH, </w:t>
      </w:r>
      <w:r>
        <w:t xml:space="preserve">due to variable sizes used for </w:t>
      </w:r>
      <w:r w:rsidRPr="00F76C92">
        <w:t xml:space="preserve">plot/transects and minimum tree diameter criteria in platform counts. </w:t>
      </w:r>
      <w:r>
        <w:t xml:space="preserve"> </w:t>
      </w:r>
      <w:r w:rsidRPr="00F76C92">
        <w:t xml:space="preserve">(Data may be split into different data layers according to method type, in future versions.)  Habitat plot and transect summary data combines Burger at </w:t>
      </w:r>
      <w:proofErr w:type="spellStart"/>
      <w:r w:rsidRPr="00F76C92">
        <w:t>al`s</w:t>
      </w:r>
      <w:proofErr w:type="spellEnd"/>
      <w:r w:rsidRPr="00F76C92">
        <w:t xml:space="preserve"> 2010 BC tree database with numerous VI surveys to create a VI tree summary database. </w:t>
      </w:r>
      <w:r>
        <w:t xml:space="preserve"> </w:t>
      </w:r>
      <w:r w:rsidRPr="00F76C92">
        <w:t xml:space="preserve">Refer to Burger`s (2012) data methodology description.  </w:t>
      </w:r>
      <w:proofErr w:type="gramStart"/>
      <w:r w:rsidRPr="00F76C92">
        <w:t>Platform densities visible at 1:10,000.</w:t>
      </w:r>
      <w:proofErr w:type="gramEnd"/>
    </w:p>
    <w:p w:rsidR="00F76C92" w:rsidRDefault="00F76C92">
      <w:r w:rsidRPr="00F76C92">
        <w:t xml:space="preserve">Burger's BC Tree Database (2010) </w:t>
      </w:r>
      <w:r w:rsidR="009B2F04">
        <w:t>used</w:t>
      </w:r>
      <w:r w:rsidRPr="00F76C92">
        <w:t xml:space="preserve"> with additional data </w:t>
      </w:r>
      <w:r w:rsidR="009B2F04">
        <w:t>from</w:t>
      </w:r>
      <w:r w:rsidRPr="00F76C92">
        <w:t xml:space="preserve"> FLNRO and licensees (see attribute table for sources.)</w:t>
      </w:r>
    </w:p>
    <w:p w:rsidR="00BF70BC" w:rsidRPr="00E00B43" w:rsidRDefault="00BF70BC" w:rsidP="00BF70BC">
      <w:pPr>
        <w:rPr>
          <w:b/>
        </w:rPr>
      </w:pPr>
      <w:r w:rsidRPr="00E00B43">
        <w:rPr>
          <w:b/>
        </w:rPr>
        <w:t xml:space="preserve">Habitat_ </w:t>
      </w:r>
      <w:proofErr w:type="spellStart"/>
      <w:r w:rsidRPr="00E00B43">
        <w:rPr>
          <w:b/>
        </w:rPr>
        <w:t>Zones_Pt.Alberni</w:t>
      </w:r>
      <w:proofErr w:type="spellEnd"/>
      <w:r>
        <w:rPr>
          <w:b/>
        </w:rPr>
        <w:t xml:space="preserve"> </w:t>
      </w:r>
    </w:p>
    <w:p w:rsidR="00BF70BC" w:rsidRDefault="00BF70BC" w:rsidP="00BF70BC">
      <w:r w:rsidRPr="00E00B43">
        <w:lastRenderedPageBreak/>
        <w:t xml:space="preserve">Polygons were created and ranked in 2001 and are an </w:t>
      </w:r>
      <w:proofErr w:type="gramStart"/>
      <w:r w:rsidRPr="00E00B43">
        <w:t>evaluation  of</w:t>
      </w:r>
      <w:proofErr w:type="gramEnd"/>
      <w:r w:rsidRPr="00E00B43">
        <w:t xml:space="preserve"> habitat values </w:t>
      </w:r>
      <w:r>
        <w:t xml:space="preserve">(where data existed) </w:t>
      </w:r>
      <w:r w:rsidRPr="00E00B43">
        <w:t xml:space="preserve">using a combination of forest cover maps, air photo interpretation, aerial overview surveys (pre-RISC methodology), ground transects (pre-RISC) and audio-visual surveys (early RISC).  They are based on </w:t>
      </w:r>
      <w:r>
        <w:t>forest cover conditions in 2001</w:t>
      </w:r>
      <w:bookmarkStart w:id="0" w:name="_GoBack"/>
      <w:bookmarkEnd w:id="0"/>
      <w:r>
        <w:t>.</w:t>
      </w:r>
    </w:p>
    <w:p w:rsidR="00BF70BC" w:rsidRDefault="00BF70BC"/>
    <w:p w:rsidR="00016EC1" w:rsidRPr="00016EC1" w:rsidRDefault="00016EC1">
      <w:pPr>
        <w:rPr>
          <w:b/>
        </w:rPr>
      </w:pPr>
      <w:proofErr w:type="spellStart"/>
      <w:r w:rsidRPr="00016EC1">
        <w:rPr>
          <w:b/>
        </w:rPr>
        <w:t>Inland_radar_sites_perm</w:t>
      </w:r>
      <w:r w:rsidR="005135F3">
        <w:rPr>
          <w:b/>
        </w:rPr>
        <w:t>_Nimpkish</w:t>
      </w:r>
      <w:proofErr w:type="spellEnd"/>
      <w:r w:rsidR="0010237C" w:rsidRPr="007228D4">
        <w:t xml:space="preserve"> (was named </w:t>
      </w:r>
      <w:proofErr w:type="spellStart"/>
      <w:r w:rsidR="0010237C" w:rsidRPr="007228D4">
        <w:t>radar_sites_perm</w:t>
      </w:r>
      <w:proofErr w:type="spellEnd"/>
      <w:r w:rsidR="0010237C" w:rsidRPr="007228D4">
        <w:t>)</w:t>
      </w:r>
    </w:p>
    <w:p w:rsidR="00016EC1" w:rsidRDefault="00016EC1">
      <w:r w:rsidRPr="00016EC1">
        <w:t>Locations of long-term monitoring radar survey sites at inland sub-basins in the Nimpkish River Valley have been mapped but data have not yet been loaded.</w:t>
      </w:r>
    </w:p>
    <w:p w:rsidR="00016EC1" w:rsidRDefault="00016EC1">
      <w:r w:rsidRPr="00016EC1">
        <w:t>John Deal and Sue MacDonald, Western Forest Products</w:t>
      </w:r>
    </w:p>
    <w:p w:rsidR="00016EC1" w:rsidRPr="00016EC1" w:rsidRDefault="00016EC1">
      <w:pPr>
        <w:rPr>
          <w:b/>
        </w:rPr>
      </w:pPr>
      <w:r w:rsidRPr="00016EC1">
        <w:rPr>
          <w:b/>
        </w:rPr>
        <w:t>Radar_Sites_1</w:t>
      </w:r>
      <w:r w:rsidR="005135F3">
        <w:rPr>
          <w:b/>
        </w:rPr>
        <w:t>_Nimpkish</w:t>
      </w:r>
      <w:r w:rsidR="0010237C">
        <w:rPr>
          <w:b/>
        </w:rPr>
        <w:t xml:space="preserve"> </w:t>
      </w:r>
      <w:r w:rsidR="0010237C" w:rsidRPr="007228D4">
        <w:t>(was named Radar_Sites_1)</w:t>
      </w:r>
    </w:p>
    <w:p w:rsidR="00016EC1" w:rsidRDefault="00016EC1">
      <w:r w:rsidRPr="00016EC1">
        <w:t>Locations of radar survey sites at inland sub-basins in the Nimpkish River Valley have been mapped but data have not yet been loaded.</w:t>
      </w:r>
    </w:p>
    <w:p w:rsidR="00016EC1" w:rsidRDefault="00016EC1">
      <w:r w:rsidRPr="00016EC1">
        <w:t>John Deal and Sue MacDonald, Western Forest Products</w:t>
      </w:r>
    </w:p>
    <w:p w:rsidR="00520F81" w:rsidRPr="00520F81" w:rsidRDefault="00520F81">
      <w:pPr>
        <w:rPr>
          <w:b/>
        </w:rPr>
      </w:pPr>
      <w:proofErr w:type="spellStart"/>
      <w:r w:rsidRPr="00520F81">
        <w:rPr>
          <w:b/>
        </w:rPr>
        <w:t>At_Sea_Zones_of_Aggregation</w:t>
      </w:r>
      <w:proofErr w:type="spellEnd"/>
      <w:r w:rsidR="0010237C">
        <w:rPr>
          <w:b/>
        </w:rPr>
        <w:t xml:space="preserve"> </w:t>
      </w:r>
      <w:r w:rsidR="0010237C" w:rsidRPr="007228D4">
        <w:t xml:space="preserve">(was named </w:t>
      </w:r>
      <w:proofErr w:type="spellStart"/>
      <w:r w:rsidR="0010237C" w:rsidRPr="007228D4">
        <w:t>At_Sea_Zones_of_Aggregation</w:t>
      </w:r>
      <w:proofErr w:type="spellEnd"/>
      <w:r w:rsidR="007228D4">
        <w:t xml:space="preserve">   </w:t>
      </w:r>
      <w:r w:rsidR="0010237C" w:rsidRPr="007228D4">
        <w:t>??</w:t>
      </w:r>
      <w:r w:rsidR="007228D4">
        <w:t>)</w:t>
      </w:r>
    </w:p>
    <w:p w:rsidR="00520F81" w:rsidRDefault="00520F81">
      <w:r w:rsidRPr="00520F81">
        <w:t xml:space="preserve">Polygons illustrate known areas of consistently high numbers of marbled </w:t>
      </w:r>
      <w:proofErr w:type="spellStart"/>
      <w:r w:rsidRPr="00520F81">
        <w:t>murrelets</w:t>
      </w:r>
      <w:proofErr w:type="spellEnd"/>
      <w:r w:rsidRPr="00520F81">
        <w:t xml:space="preserve">, observed at sea during the breeding season.  NOTE:  MANY COASTAL AREAS HAVE NOT BEEN SURVEYED AND DENSITIES ARE UNKNOWN.  SOME DATA IS OLD AND POSSIBLY NO LONGER REPRESENTATIVE, SO ZONES MUST BE CONSIDERED AS TENTATIVE AND OPEN TO REVISION.  Interpretations by Alan Burger are drawn from quantitative and qualitative sightings in published and unpublished reports, using a variety of methods.  Data are compiled in Burger, 2007 "Identification of At-Sea Aggregations to Support Regional Core Area Mapping for Marbled </w:t>
      </w:r>
      <w:proofErr w:type="spellStart"/>
      <w:r w:rsidRPr="00520F81">
        <w:t>Murrelets</w:t>
      </w:r>
      <w:proofErr w:type="spellEnd"/>
      <w:r w:rsidRPr="00520F81">
        <w:t xml:space="preserve"> in British Columbia", Draft Report.  Data can be viewed in the attribute tables.  </w:t>
      </w:r>
    </w:p>
    <w:p w:rsidR="00520F81" w:rsidRDefault="00520F81">
      <w:r w:rsidRPr="00520F81">
        <w:t>Dr. Alan Burger, University of Victoria (draft report, 2007)</w:t>
      </w:r>
    </w:p>
    <w:p w:rsidR="00E00B43" w:rsidRPr="00E00B43" w:rsidRDefault="00E00B43">
      <w:pPr>
        <w:rPr>
          <w:b/>
        </w:rPr>
      </w:pPr>
      <w:proofErr w:type="spellStart"/>
      <w:r w:rsidRPr="00E00B43">
        <w:rPr>
          <w:b/>
        </w:rPr>
        <w:t>SFU_Nest</w:t>
      </w:r>
      <w:proofErr w:type="spellEnd"/>
      <w:r w:rsidRPr="00E00B43">
        <w:rPr>
          <w:b/>
        </w:rPr>
        <w:t xml:space="preserve"> sites</w:t>
      </w:r>
    </w:p>
    <w:p w:rsidR="00E00B43" w:rsidRDefault="00E00B43">
      <w:r w:rsidRPr="00E00B43">
        <w:t>Known nest site locations provided by SFU.</w:t>
      </w:r>
      <w:r w:rsidR="00BD54EB">
        <w:t xml:space="preserve">  Additional nest sites from other sources will be added.</w:t>
      </w:r>
    </w:p>
    <w:p w:rsidR="00E00B43" w:rsidRDefault="00E00B43">
      <w:r w:rsidRPr="00E00B43">
        <w:t>Dr. David Lank, SFU</w:t>
      </w:r>
    </w:p>
    <w:sectPr w:rsidR="00E00B43" w:rsidSect="003E6E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4498"/>
    <w:rsid w:val="00016EC1"/>
    <w:rsid w:val="000856EC"/>
    <w:rsid w:val="0010237C"/>
    <w:rsid w:val="00194C36"/>
    <w:rsid w:val="001C1EB7"/>
    <w:rsid w:val="002D3056"/>
    <w:rsid w:val="003508D9"/>
    <w:rsid w:val="003E6E97"/>
    <w:rsid w:val="004B325C"/>
    <w:rsid w:val="005135F3"/>
    <w:rsid w:val="00520F81"/>
    <w:rsid w:val="007228D4"/>
    <w:rsid w:val="00724379"/>
    <w:rsid w:val="008601BA"/>
    <w:rsid w:val="008B0959"/>
    <w:rsid w:val="008D0A90"/>
    <w:rsid w:val="00934663"/>
    <w:rsid w:val="00952E8C"/>
    <w:rsid w:val="009B2F04"/>
    <w:rsid w:val="00A8316D"/>
    <w:rsid w:val="00AD7B49"/>
    <w:rsid w:val="00B55364"/>
    <w:rsid w:val="00BD54EB"/>
    <w:rsid w:val="00BF70BC"/>
    <w:rsid w:val="00C27E11"/>
    <w:rsid w:val="00CD477D"/>
    <w:rsid w:val="00E00B43"/>
    <w:rsid w:val="00E01CB4"/>
    <w:rsid w:val="00E33FB7"/>
    <w:rsid w:val="00F74498"/>
    <w:rsid w:val="00F76C92"/>
    <w:rsid w:val="00F90860"/>
    <w:rsid w:val="00F96C7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E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BoBo 4</dc:creator>
  <cp:lastModifiedBy>cmilretz</cp:lastModifiedBy>
  <cp:revision>3</cp:revision>
  <dcterms:created xsi:type="dcterms:W3CDTF">2013-11-20T21:15:00Z</dcterms:created>
  <dcterms:modified xsi:type="dcterms:W3CDTF">2013-11-20T21:56:00Z</dcterms:modified>
</cp:coreProperties>
</file>