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A94" w:rsidRDefault="000A6A94" w:rsidP="0007611A">
      <w:pPr>
        <w:jc w:val="right"/>
      </w:pPr>
    </w:p>
    <w:p w:rsidR="000A6A94" w:rsidRDefault="000A6A94" w:rsidP="0007611A">
      <w:pPr>
        <w:jc w:val="right"/>
      </w:pPr>
    </w:p>
    <w:p w:rsidR="00C72F41" w:rsidRDefault="00C72F41" w:rsidP="00C72F41"/>
    <w:p w:rsidR="00C72F41" w:rsidRPr="002465A7" w:rsidRDefault="00C72F41" w:rsidP="00C72F41">
      <w:pPr>
        <w:jc w:val="center"/>
        <w:rPr>
          <w:u w:val="single"/>
        </w:rPr>
      </w:pPr>
      <w:r w:rsidRPr="002465A7">
        <w:rPr>
          <w:u w:val="single"/>
        </w:rPr>
        <w:t xml:space="preserve">ORDER UNDER THE </w:t>
      </w:r>
      <w:r w:rsidRPr="00C72F41">
        <w:rPr>
          <w:i/>
          <w:u w:val="single"/>
        </w:rPr>
        <w:t>WATER ACT</w:t>
      </w:r>
    </w:p>
    <w:p w:rsidR="00C72F41" w:rsidRPr="002465A7" w:rsidRDefault="00C72F41" w:rsidP="00C72F41">
      <w:pPr>
        <w:jc w:val="center"/>
        <w:rPr>
          <w:u w:val="single"/>
        </w:rPr>
      </w:pPr>
      <w:r w:rsidRPr="002465A7">
        <w:rPr>
          <w:u w:val="single"/>
        </w:rPr>
        <w:t>SECTION 18</w:t>
      </w:r>
    </w:p>
    <w:p w:rsidR="00C72F41" w:rsidRDefault="00C72F41" w:rsidP="00C72F41"/>
    <w:p w:rsidR="00C72F41" w:rsidRDefault="00C72F41" w:rsidP="00C72F41"/>
    <w:p w:rsidR="00726183" w:rsidRDefault="00726183" w:rsidP="00C72F41"/>
    <w:p w:rsidR="00726183" w:rsidRDefault="00726183" w:rsidP="00C72F41"/>
    <w:p w:rsidR="00C72F41" w:rsidRPr="002465A7" w:rsidRDefault="00C72F41" w:rsidP="00C72F41">
      <w:pPr>
        <w:rPr>
          <w:u w:val="single"/>
        </w:rPr>
      </w:pPr>
      <w:r w:rsidRPr="002465A7">
        <w:rPr>
          <w:u w:val="single"/>
        </w:rPr>
        <w:t>File No.</w:t>
      </w:r>
      <w:r>
        <w:rPr>
          <w:u w:val="single"/>
        </w:rPr>
        <w:t xml:space="preserve"> </w:t>
      </w:r>
      <w:r w:rsidR="005730E8">
        <w:rPr>
          <w:u w:val="single"/>
        </w:rPr>
        <w:t>3005474</w:t>
      </w:r>
    </w:p>
    <w:p w:rsidR="00C72F41" w:rsidRDefault="00C72F41" w:rsidP="00C72F41"/>
    <w:p w:rsidR="00C72F41" w:rsidRDefault="00C72F41" w:rsidP="00C72F41">
      <w:r>
        <w:t>In the matter of</w:t>
      </w:r>
      <w:r w:rsidRPr="002465A7">
        <w:t xml:space="preserve"> </w:t>
      </w:r>
      <w:r>
        <w:t xml:space="preserve">Conditional Water </w:t>
      </w:r>
      <w:proofErr w:type="spellStart"/>
      <w:r>
        <w:t>Licence</w:t>
      </w:r>
      <w:proofErr w:type="spellEnd"/>
      <w:r>
        <w:t xml:space="preserve"> </w:t>
      </w:r>
      <w:r w:rsidR="005730E8">
        <w:t>132052</w:t>
      </w:r>
      <w:r>
        <w:t xml:space="preserve">, which authorizes the diversion of water from </w:t>
      </w:r>
      <w:r w:rsidR="005730E8">
        <w:t>Beaton Creek with a point of re-diversion on Beaton Creek (West Channel)</w:t>
      </w:r>
      <w:r>
        <w:t xml:space="preserve"> for </w:t>
      </w:r>
      <w:r w:rsidR="005730E8">
        <w:t xml:space="preserve">an </w:t>
      </w:r>
      <w:r>
        <w:t xml:space="preserve">irrigation purpose within </w:t>
      </w:r>
      <w:r w:rsidR="005730E8">
        <w:t>Lot 2 Section 8 Township 20 Range 19 West of the 6</w:t>
      </w:r>
      <w:r w:rsidR="005730E8" w:rsidRPr="005730E8">
        <w:rPr>
          <w:vertAlign w:val="superscript"/>
        </w:rPr>
        <w:t>th</w:t>
      </w:r>
      <w:r w:rsidR="005730E8">
        <w:t xml:space="preserve"> Meridian Kamloops Division Yale District Plan </w:t>
      </w:r>
      <w:proofErr w:type="gramStart"/>
      <w:r w:rsidR="005730E8">
        <w:t xml:space="preserve">KAP52199 </w:t>
      </w:r>
      <w:r w:rsidR="00FF0550">
        <w:t xml:space="preserve"> </w:t>
      </w:r>
      <w:r w:rsidR="001C180D">
        <w:t>of</w:t>
      </w:r>
      <w:proofErr w:type="gramEnd"/>
      <w:r w:rsidR="001C180D">
        <w:t xml:space="preserve"> which </w:t>
      </w:r>
      <w:r w:rsidR="005730E8">
        <w:t>0.453 hectares (1.12 acres)</w:t>
      </w:r>
      <w:r w:rsidR="001C180D">
        <w:t xml:space="preserve"> acres may be irrigated</w:t>
      </w:r>
      <w:r>
        <w:t>;</w:t>
      </w:r>
      <w:r w:rsidR="00726183">
        <w:t xml:space="preserve"> and,</w:t>
      </w:r>
    </w:p>
    <w:p w:rsidR="00C72F41" w:rsidRDefault="00C72F41" w:rsidP="00C72F41"/>
    <w:p w:rsidR="00C72F41" w:rsidRDefault="00C72F41" w:rsidP="00C72F41">
      <w:r>
        <w:t xml:space="preserve">Having determined that the </w:t>
      </w:r>
      <w:r w:rsidR="005730E8">
        <w:t xml:space="preserve">plan attached to the </w:t>
      </w:r>
      <w:proofErr w:type="spellStart"/>
      <w:r w:rsidR="005730E8">
        <w:t>licence</w:t>
      </w:r>
      <w:proofErr w:type="spellEnd"/>
      <w:r w:rsidR="005730E8">
        <w:t xml:space="preserve"> reversed the location of Lots 1 and 2 Plan KAP52199</w:t>
      </w:r>
      <w:r>
        <w:t>, and being satisfied that no person’s rights will be injuriously affected</w:t>
      </w:r>
      <w:r w:rsidRPr="002465A7">
        <w:t xml:space="preserve"> </w:t>
      </w:r>
      <w:r>
        <w:t>I hereby amend claus</w:t>
      </w:r>
      <w:r w:rsidR="00FF0550">
        <w:t>es (b) and (h)</w:t>
      </w:r>
      <w:r>
        <w:t xml:space="preserve"> of the said licence to read as follows:</w:t>
      </w:r>
    </w:p>
    <w:p w:rsidR="00C72F41" w:rsidRDefault="00C72F41" w:rsidP="00C72F41"/>
    <w:p w:rsidR="00FF0550" w:rsidRPr="00FE53F8" w:rsidRDefault="00FF0550" w:rsidP="00FF0550">
      <w:pPr>
        <w:tabs>
          <w:tab w:val="left" w:pos="567"/>
          <w:tab w:val="left" w:pos="1134"/>
        </w:tabs>
        <w:ind w:left="1134" w:hanging="1134"/>
        <w:rPr>
          <w:lang w:val="en-CA"/>
        </w:rPr>
      </w:pPr>
      <w:r w:rsidRPr="00FE53F8">
        <w:rPr>
          <w:lang w:val="en-CA"/>
        </w:rPr>
        <w:tab/>
        <w:t>(b)</w:t>
      </w:r>
      <w:r w:rsidRPr="00FE53F8">
        <w:rPr>
          <w:lang w:val="en-CA"/>
        </w:rPr>
        <w:tab/>
        <w:t>The point</w:t>
      </w:r>
      <w:r w:rsidR="005730E8">
        <w:rPr>
          <w:lang w:val="en-CA"/>
        </w:rPr>
        <w:t>s</w:t>
      </w:r>
      <w:r w:rsidRPr="00FE53F8">
        <w:rPr>
          <w:lang w:val="en-CA"/>
        </w:rPr>
        <w:t xml:space="preserve"> of diversion</w:t>
      </w:r>
      <w:r w:rsidR="005730E8">
        <w:rPr>
          <w:lang w:val="en-CA"/>
        </w:rPr>
        <w:t xml:space="preserve"> and re-diversion are</w:t>
      </w:r>
      <w:r w:rsidRPr="00FE53F8">
        <w:rPr>
          <w:lang w:val="en-CA"/>
        </w:rPr>
        <w:t xml:space="preserve"> located as shown on the attached amended plan.</w:t>
      </w:r>
    </w:p>
    <w:p w:rsidR="00FF0550" w:rsidRPr="00FE53F8" w:rsidRDefault="00FF0550" w:rsidP="00FF0550">
      <w:pPr>
        <w:tabs>
          <w:tab w:val="left" w:pos="567"/>
          <w:tab w:val="left" w:pos="1134"/>
        </w:tabs>
        <w:ind w:left="1134" w:hanging="1134"/>
        <w:rPr>
          <w:lang w:val="en-CA"/>
        </w:rPr>
      </w:pPr>
    </w:p>
    <w:p w:rsidR="00FF0550" w:rsidRPr="00FE53F8" w:rsidRDefault="00FF0550" w:rsidP="00FF0550">
      <w:pPr>
        <w:tabs>
          <w:tab w:val="left" w:pos="567"/>
          <w:tab w:val="left" w:pos="1134"/>
        </w:tabs>
        <w:ind w:left="1134" w:hanging="1134"/>
        <w:rPr>
          <w:lang w:val="en-CA"/>
        </w:rPr>
      </w:pPr>
      <w:r w:rsidRPr="00FE53F8">
        <w:rPr>
          <w:lang w:val="en-CA"/>
        </w:rPr>
        <w:tab/>
        <w:t>(h)</w:t>
      </w:r>
      <w:r w:rsidRPr="00FE53F8">
        <w:rPr>
          <w:lang w:val="en-CA"/>
        </w:rPr>
        <w:tab/>
        <w:t xml:space="preserve">The </w:t>
      </w:r>
      <w:r w:rsidR="005730E8">
        <w:rPr>
          <w:lang w:val="en-CA"/>
        </w:rPr>
        <w:t xml:space="preserve">authorized works are diversion structure, ditch, pump, pipe and </w:t>
      </w:r>
      <w:proofErr w:type="gramStart"/>
      <w:r w:rsidR="005730E8">
        <w:rPr>
          <w:lang w:val="en-CA"/>
        </w:rPr>
        <w:t>sprinklers</w:t>
      </w:r>
      <w:r w:rsidRPr="00FE53F8">
        <w:rPr>
          <w:lang w:val="en-CA"/>
        </w:rPr>
        <w:t xml:space="preserve">  located</w:t>
      </w:r>
      <w:proofErr w:type="gramEnd"/>
      <w:r w:rsidR="005730E8">
        <w:rPr>
          <w:lang w:val="en-CA"/>
        </w:rPr>
        <w:t xml:space="preserve"> </w:t>
      </w:r>
      <w:r w:rsidRPr="00FE53F8">
        <w:rPr>
          <w:lang w:val="en-CA"/>
        </w:rPr>
        <w:t xml:space="preserve"> </w:t>
      </w:r>
      <w:r w:rsidR="005730E8">
        <w:rPr>
          <w:lang w:val="en-CA"/>
        </w:rPr>
        <w:t xml:space="preserve">approximately </w:t>
      </w:r>
      <w:r w:rsidRPr="00FE53F8">
        <w:rPr>
          <w:lang w:val="en-CA"/>
        </w:rPr>
        <w:t>as shown on the attached amended plan.</w:t>
      </w:r>
    </w:p>
    <w:p w:rsidR="00C72F41" w:rsidRDefault="00C72F41" w:rsidP="00726183">
      <w:r>
        <w:t xml:space="preserve"> </w:t>
      </w:r>
    </w:p>
    <w:p w:rsidR="00C72F41" w:rsidRDefault="00C72F41" w:rsidP="00C72F41"/>
    <w:p w:rsidR="00C72F41" w:rsidRDefault="00C72F41" w:rsidP="00C72F41">
      <w:r>
        <w:t xml:space="preserve">Dated at </w:t>
      </w:r>
      <w:r w:rsidR="00291D94">
        <w:t>Kamloops</w:t>
      </w:r>
      <w:r>
        <w:t xml:space="preserve">, B.C. this </w:t>
      </w:r>
      <w:r w:rsidR="00AD55E1">
        <w:t>9</w:t>
      </w:r>
      <w:r w:rsidR="005730E8">
        <w:t>th</w:t>
      </w:r>
      <w:r w:rsidR="00FF0550">
        <w:t xml:space="preserve"> </w:t>
      </w:r>
      <w:r>
        <w:t>day of</w:t>
      </w:r>
      <w:r w:rsidR="00AD55E1">
        <w:t xml:space="preserve"> </w:t>
      </w:r>
      <w:r>
        <w:t xml:space="preserve"> </w:t>
      </w:r>
      <w:r w:rsidR="002B6707">
        <w:t>November</w:t>
      </w:r>
      <w:bookmarkStart w:id="0" w:name="_GoBack"/>
      <w:bookmarkEnd w:id="0"/>
      <w:r w:rsidR="00164D2F">
        <w:t>, 201</w:t>
      </w:r>
      <w:r w:rsidR="005730E8">
        <w:t>5</w:t>
      </w:r>
    </w:p>
    <w:p w:rsidR="005730E8" w:rsidRDefault="005730E8" w:rsidP="00C72F41"/>
    <w:p w:rsidR="005730E8" w:rsidRDefault="005730E8" w:rsidP="00C72F41"/>
    <w:p w:rsidR="005730E8" w:rsidRDefault="005730E8" w:rsidP="00C72F41"/>
    <w:p w:rsidR="005730E8" w:rsidRDefault="005730E8" w:rsidP="00C72F41"/>
    <w:p w:rsidR="005730E8" w:rsidRDefault="005730E8" w:rsidP="00C72F41"/>
    <w:p w:rsidR="005730E8" w:rsidRDefault="00863175" w:rsidP="00C72F41">
      <w:r>
        <w:t>Rachael Pollard</w:t>
      </w:r>
    </w:p>
    <w:p w:rsidR="00C72F41" w:rsidRDefault="005730E8" w:rsidP="00C72F41">
      <w:r>
        <w:t>Assistant Regional Water Manager</w:t>
      </w:r>
    </w:p>
    <w:p w:rsidR="00C72F41" w:rsidRDefault="00C72F41" w:rsidP="00C72F41"/>
    <w:p w:rsidR="00C72F41" w:rsidRDefault="00C72F41" w:rsidP="00C72F41"/>
    <w:p w:rsidR="002322F8" w:rsidRDefault="002322F8" w:rsidP="00291D94"/>
    <w:p w:rsidR="00C72F41" w:rsidRDefault="00C72F41" w:rsidP="00C72F41"/>
    <w:p w:rsidR="000A6A94" w:rsidRDefault="000A6A94" w:rsidP="0007611A">
      <w:pPr>
        <w:jc w:val="right"/>
      </w:pPr>
    </w:p>
    <w:p w:rsidR="00F76DA6" w:rsidRDefault="00F76DA6" w:rsidP="0007611A">
      <w:pPr>
        <w:jc w:val="right"/>
      </w:pPr>
    </w:p>
    <w:sectPr w:rsidR="00F76DA6" w:rsidSect="0072618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 w:code="1"/>
      <w:pgMar w:top="357" w:right="1797" w:bottom="1440" w:left="1797" w:header="431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77D0" w:rsidRDefault="002977D0">
      <w:r>
        <w:separator/>
      </w:r>
    </w:p>
  </w:endnote>
  <w:endnote w:type="continuationSeparator" w:id="0">
    <w:p w:rsidR="002977D0" w:rsidRDefault="00297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87" w:rsidRDefault="00B6508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87" w:rsidRDefault="00B6508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D94" w:rsidRDefault="00291D94" w:rsidP="00291D94">
    <w:pPr>
      <w:framePr w:w="2701" w:h="865" w:hSpace="180" w:wrap="around" w:vAnchor="page" w:hAnchor="page" w:x="1756" w:y="14536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>Ministry of</w:t>
    </w:r>
  </w:p>
  <w:p w:rsidR="00291D94" w:rsidRDefault="00291D94" w:rsidP="00291D94">
    <w:pPr>
      <w:framePr w:w="2701" w:h="865" w:hSpace="180" w:wrap="around" w:vAnchor="page" w:hAnchor="page" w:x="1756" w:y="14536"/>
      <w:rPr>
        <w:rFonts w:ascii="Arial" w:hAnsi="Arial"/>
        <w:b/>
        <w:sz w:val="18"/>
      </w:rPr>
    </w:pPr>
    <w:r>
      <w:rPr>
        <w:rFonts w:ascii="Arial" w:hAnsi="Arial"/>
        <w:b/>
        <w:sz w:val="18"/>
      </w:rPr>
      <w:t xml:space="preserve">Forests, Lands and </w:t>
    </w:r>
  </w:p>
  <w:p w:rsidR="00291D94" w:rsidRDefault="00291D94" w:rsidP="00291D94">
    <w:pPr>
      <w:framePr w:w="2701" w:h="865" w:hSpace="180" w:wrap="around" w:vAnchor="page" w:hAnchor="page" w:x="1756" w:y="14536"/>
    </w:pPr>
    <w:r>
      <w:rPr>
        <w:rFonts w:ascii="Arial" w:hAnsi="Arial"/>
        <w:b/>
        <w:sz w:val="18"/>
      </w:rPr>
      <w:t>Natural Resource Operations</w:t>
    </w:r>
  </w:p>
  <w:p w:rsidR="00291D94" w:rsidRDefault="00B65087" w:rsidP="00291D94">
    <w:pPr>
      <w:framePr w:w="3046" w:h="437" w:hSpace="180" w:wrap="around" w:vAnchor="page" w:hAnchor="page" w:x="5302" w:y="14545"/>
      <w:tabs>
        <w:tab w:val="left" w:pos="180"/>
      </w:tabs>
      <w:rPr>
        <w:rFonts w:ascii="Arial" w:hAnsi="Arial"/>
        <w:sz w:val="16"/>
      </w:rPr>
    </w:pPr>
    <w:r>
      <w:rPr>
        <w:rFonts w:ascii="Arial" w:hAnsi="Arial"/>
        <w:sz w:val="16"/>
      </w:rPr>
      <w:t xml:space="preserve">Thompson Rivers District </w:t>
    </w:r>
  </w:p>
  <w:p w:rsidR="00291D94" w:rsidRDefault="00B65087" w:rsidP="00291D94">
    <w:pPr>
      <w:framePr w:w="3046" w:h="437" w:hSpace="180" w:wrap="around" w:vAnchor="page" w:hAnchor="page" w:x="5302" w:y="14545"/>
      <w:tabs>
        <w:tab w:val="left" w:pos="180"/>
      </w:tabs>
      <w:rPr>
        <w:rFonts w:ascii="Arial" w:hAnsi="Arial"/>
        <w:sz w:val="16"/>
      </w:rPr>
    </w:pPr>
    <w:r>
      <w:rPr>
        <w:rFonts w:ascii="Arial" w:hAnsi="Arial"/>
        <w:sz w:val="16"/>
      </w:rPr>
      <w:t>1265</w:t>
    </w:r>
    <w:r w:rsidR="00291D94">
      <w:rPr>
        <w:rFonts w:ascii="Arial" w:hAnsi="Arial"/>
        <w:sz w:val="16"/>
      </w:rPr>
      <w:t xml:space="preserve"> Dalhousie Drive</w:t>
    </w:r>
  </w:p>
  <w:p w:rsidR="00291D94" w:rsidRDefault="00291D94" w:rsidP="00291D94">
    <w:pPr>
      <w:framePr w:w="3046" w:h="437" w:hSpace="180" w:wrap="around" w:vAnchor="page" w:hAnchor="page" w:x="5302" w:y="14545"/>
      <w:tabs>
        <w:tab w:val="left" w:pos="180"/>
      </w:tabs>
      <w:rPr>
        <w:rFonts w:ascii="Arial" w:hAnsi="Arial"/>
        <w:sz w:val="16"/>
      </w:rPr>
    </w:pPr>
    <w:r>
      <w:rPr>
        <w:rFonts w:ascii="Arial" w:hAnsi="Arial"/>
        <w:sz w:val="16"/>
      </w:rPr>
      <w:t>Kamloops BC V2C 5Z5</w:t>
    </w:r>
  </w:p>
  <w:p w:rsidR="00291D94" w:rsidRDefault="00291D94" w:rsidP="00291D94">
    <w:pPr>
      <w:framePr w:w="1855" w:h="395" w:hSpace="180" w:wrap="around" w:vAnchor="page" w:hAnchor="page" w:x="9082" w:y="14545"/>
      <w:rPr>
        <w:rFonts w:ascii="Arial" w:hAnsi="Arial"/>
        <w:sz w:val="14"/>
      </w:rPr>
    </w:pPr>
    <w:r>
      <w:rPr>
        <w:rFonts w:ascii="Arial" w:hAnsi="Arial"/>
        <w:sz w:val="14"/>
      </w:rPr>
      <w:t>Telephone: (250) 371</w:t>
    </w:r>
    <w:r w:rsidR="00B65087">
      <w:rPr>
        <w:rFonts w:ascii="Arial" w:hAnsi="Arial"/>
        <w:sz w:val="14"/>
      </w:rPr>
      <w:t>-6500</w:t>
    </w:r>
  </w:p>
  <w:p w:rsidR="00291D94" w:rsidRDefault="00291D94" w:rsidP="00291D94">
    <w:pPr>
      <w:framePr w:w="1855" w:h="395" w:hSpace="180" w:wrap="around" w:vAnchor="page" w:hAnchor="page" w:x="9082" w:y="14545"/>
    </w:pPr>
    <w:r>
      <w:rPr>
        <w:rFonts w:ascii="Arial" w:hAnsi="Arial"/>
        <w:sz w:val="14"/>
      </w:rPr>
      <w:t xml:space="preserve">Facsimile:   (250) </w:t>
    </w:r>
    <w:r w:rsidR="00B65087">
      <w:rPr>
        <w:rFonts w:ascii="Arial" w:hAnsi="Arial"/>
        <w:sz w:val="14"/>
      </w:rPr>
      <w:t>371-6565</w:t>
    </w:r>
  </w:p>
  <w:p w:rsidR="00291D94" w:rsidRDefault="00291D94" w:rsidP="00291D94">
    <w:pPr>
      <w:framePr w:w="9220" w:h="289" w:hSpace="180" w:wrap="around" w:vAnchor="page" w:hAnchor="page" w:x="1729" w:y="14113"/>
    </w:pPr>
    <w:r>
      <w:t>____________________________________________________________________________</w:t>
    </w:r>
  </w:p>
  <w:p w:rsidR="00291D94" w:rsidRDefault="00291D94" w:rsidP="00291D94">
    <w:pPr>
      <w:pStyle w:val="Footer"/>
    </w:pPr>
  </w:p>
  <w:p w:rsidR="00726183" w:rsidRPr="00291D94" w:rsidRDefault="00726183" w:rsidP="00291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77D0" w:rsidRDefault="002977D0">
      <w:r>
        <w:separator/>
      </w:r>
    </w:p>
  </w:footnote>
  <w:footnote w:type="continuationSeparator" w:id="0">
    <w:p w:rsidR="002977D0" w:rsidRDefault="002977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87" w:rsidRDefault="00B6508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5087" w:rsidRDefault="00B6508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6183" w:rsidRDefault="00726183" w:rsidP="00E55F75">
    <w:pPr>
      <w:pStyle w:val="Header"/>
      <w:jc w:val="center"/>
    </w:pPr>
    <w:r>
      <w:rPr>
        <w:noProof/>
        <w:lang w:val="en-CA"/>
      </w:rPr>
      <w:drawing>
        <wp:inline distT="0" distB="0" distL="0" distR="0">
          <wp:extent cx="1209675" cy="1104461"/>
          <wp:effectExtent l="19050" t="0" r="9525" b="0"/>
          <wp:docPr id="1" name="Picture 0" descr="BCID_V_rgb_pos_10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CID_V_rgb_pos_1000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0875" cy="11055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0"/>
  <w:displayVerticalDrawingGridEvery w:val="2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2F8"/>
    <w:rsid w:val="0007611A"/>
    <w:rsid w:val="00091DB6"/>
    <w:rsid w:val="000A6A94"/>
    <w:rsid w:val="000B102D"/>
    <w:rsid w:val="000B44A6"/>
    <w:rsid w:val="000C0E26"/>
    <w:rsid w:val="000E125F"/>
    <w:rsid w:val="00164D2F"/>
    <w:rsid w:val="001812F1"/>
    <w:rsid w:val="001852B0"/>
    <w:rsid w:val="00187AF9"/>
    <w:rsid w:val="001B72E1"/>
    <w:rsid w:val="001C180D"/>
    <w:rsid w:val="001E414B"/>
    <w:rsid w:val="001F4F72"/>
    <w:rsid w:val="00211980"/>
    <w:rsid w:val="002159D3"/>
    <w:rsid w:val="002322F8"/>
    <w:rsid w:val="00236397"/>
    <w:rsid w:val="002421F8"/>
    <w:rsid w:val="00260E58"/>
    <w:rsid w:val="00277D63"/>
    <w:rsid w:val="0028656D"/>
    <w:rsid w:val="00291D94"/>
    <w:rsid w:val="002977D0"/>
    <w:rsid w:val="002A15EC"/>
    <w:rsid w:val="002B6707"/>
    <w:rsid w:val="002C7C01"/>
    <w:rsid w:val="002D1EEE"/>
    <w:rsid w:val="003921E1"/>
    <w:rsid w:val="003F23B0"/>
    <w:rsid w:val="00415C7C"/>
    <w:rsid w:val="00454080"/>
    <w:rsid w:val="00500D99"/>
    <w:rsid w:val="00522448"/>
    <w:rsid w:val="00570786"/>
    <w:rsid w:val="005730E8"/>
    <w:rsid w:val="005A0F67"/>
    <w:rsid w:val="005A757D"/>
    <w:rsid w:val="005E7AAD"/>
    <w:rsid w:val="00606CEF"/>
    <w:rsid w:val="00610868"/>
    <w:rsid w:val="00636888"/>
    <w:rsid w:val="0064713D"/>
    <w:rsid w:val="00647CDF"/>
    <w:rsid w:val="00660CB2"/>
    <w:rsid w:val="00697655"/>
    <w:rsid w:val="006A7B06"/>
    <w:rsid w:val="006B125F"/>
    <w:rsid w:val="006B2560"/>
    <w:rsid w:val="006C421A"/>
    <w:rsid w:val="00703683"/>
    <w:rsid w:val="00726183"/>
    <w:rsid w:val="00733C0A"/>
    <w:rsid w:val="00753856"/>
    <w:rsid w:val="007629A6"/>
    <w:rsid w:val="00780E15"/>
    <w:rsid w:val="00780FDF"/>
    <w:rsid w:val="007D5011"/>
    <w:rsid w:val="007E2105"/>
    <w:rsid w:val="007E5A50"/>
    <w:rsid w:val="007F0B95"/>
    <w:rsid w:val="007F67C2"/>
    <w:rsid w:val="00863175"/>
    <w:rsid w:val="00872149"/>
    <w:rsid w:val="009158EB"/>
    <w:rsid w:val="00927BEB"/>
    <w:rsid w:val="00937C0A"/>
    <w:rsid w:val="00960E33"/>
    <w:rsid w:val="00976B7B"/>
    <w:rsid w:val="0099375B"/>
    <w:rsid w:val="009C237C"/>
    <w:rsid w:val="00A20E16"/>
    <w:rsid w:val="00A40F4B"/>
    <w:rsid w:val="00A8383E"/>
    <w:rsid w:val="00A967BD"/>
    <w:rsid w:val="00AA3760"/>
    <w:rsid w:val="00AD55E1"/>
    <w:rsid w:val="00AD71C6"/>
    <w:rsid w:val="00B03A87"/>
    <w:rsid w:val="00B44053"/>
    <w:rsid w:val="00B53C57"/>
    <w:rsid w:val="00B63E85"/>
    <w:rsid w:val="00B65087"/>
    <w:rsid w:val="00B70AF4"/>
    <w:rsid w:val="00B94646"/>
    <w:rsid w:val="00BC0E30"/>
    <w:rsid w:val="00BE0728"/>
    <w:rsid w:val="00BE0F3B"/>
    <w:rsid w:val="00C62E1F"/>
    <w:rsid w:val="00C72F41"/>
    <w:rsid w:val="00CB103A"/>
    <w:rsid w:val="00CD7DE7"/>
    <w:rsid w:val="00D426BF"/>
    <w:rsid w:val="00D84435"/>
    <w:rsid w:val="00DA5C8F"/>
    <w:rsid w:val="00DF35A9"/>
    <w:rsid w:val="00E20BAE"/>
    <w:rsid w:val="00E469F2"/>
    <w:rsid w:val="00E55F75"/>
    <w:rsid w:val="00EA4970"/>
    <w:rsid w:val="00EB2A23"/>
    <w:rsid w:val="00ED4E36"/>
    <w:rsid w:val="00ED6556"/>
    <w:rsid w:val="00F116B0"/>
    <w:rsid w:val="00F13CC9"/>
    <w:rsid w:val="00F574FD"/>
    <w:rsid w:val="00F76DA6"/>
    <w:rsid w:val="00F957C4"/>
    <w:rsid w:val="00FD01F5"/>
    <w:rsid w:val="00FD679C"/>
    <w:rsid w:val="00FE0569"/>
    <w:rsid w:val="00FF0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6B0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16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16B0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F116B0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sid w:val="00F116B0"/>
    <w:pPr>
      <w:framePr w:w="1873" w:h="437" w:hSpace="180" w:wrap="around" w:vAnchor="page" w:hAnchor="page" w:x="4033" w:y="14545"/>
      <w:tabs>
        <w:tab w:val="left" w:pos="180"/>
      </w:tabs>
    </w:pPr>
  </w:style>
  <w:style w:type="paragraph" w:styleId="BalloonText">
    <w:name w:val="Balloon Text"/>
    <w:basedOn w:val="Normal"/>
    <w:semiHidden/>
    <w:rsid w:val="00A967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16B0"/>
    <w:rPr>
      <w:sz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116B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116B0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rsid w:val="00F116B0"/>
    <w:pPr>
      <w:framePr w:w="7920" w:h="1980" w:hRule="exact" w:hSpace="180" w:wrap="auto" w:hAnchor="page" w:xAlign="center" w:yAlign="bottom"/>
      <w:ind w:left="2880"/>
    </w:pPr>
  </w:style>
  <w:style w:type="paragraph" w:styleId="BodyText">
    <w:name w:val="Body Text"/>
    <w:basedOn w:val="Normal"/>
    <w:rsid w:val="00F116B0"/>
    <w:pPr>
      <w:framePr w:w="1873" w:h="437" w:hSpace="180" w:wrap="around" w:vAnchor="page" w:hAnchor="page" w:x="4033" w:y="14545"/>
      <w:tabs>
        <w:tab w:val="left" w:pos="180"/>
      </w:tabs>
    </w:pPr>
  </w:style>
  <w:style w:type="paragraph" w:styleId="BalloonText">
    <w:name w:val="Balloon Text"/>
    <w:basedOn w:val="Normal"/>
    <w:semiHidden/>
    <w:rsid w:val="00A967B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–––––</vt:lpstr>
    </vt:vector>
  </TitlesOfParts>
  <Company>Ministry of Environment, Lands &amp; Parks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–––––</dc:title>
  <dc:creator>Jenkins, Kathy M FLNR:EX</dc:creator>
  <cp:lastModifiedBy>Scherly, Ernie FLNR:EX</cp:lastModifiedBy>
  <cp:revision>5</cp:revision>
  <cp:lastPrinted>2011-03-25T16:29:00Z</cp:lastPrinted>
  <dcterms:created xsi:type="dcterms:W3CDTF">2015-10-28T17:49:00Z</dcterms:created>
  <dcterms:modified xsi:type="dcterms:W3CDTF">2015-11-09T16:34:00Z</dcterms:modified>
</cp:coreProperties>
</file>